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40" w:rsidRPr="00A67AD7" w:rsidRDefault="00A67AD7" w:rsidP="00A67AD7">
      <w:pPr>
        <w:bidi/>
        <w:spacing w:after="0" w:line="240" w:lineRule="auto"/>
        <w:rPr>
          <w:b/>
          <w:bCs/>
          <w:sz w:val="32"/>
          <w:szCs w:val="32"/>
          <w:rtl/>
        </w:rPr>
      </w:pPr>
      <w:r w:rsidRPr="00A67AD7">
        <w:rPr>
          <w:rFonts w:hint="cs"/>
          <w:b/>
          <w:bCs/>
          <w:sz w:val="32"/>
          <w:szCs w:val="32"/>
          <w:rtl/>
        </w:rPr>
        <w:t xml:space="preserve">מפגש פורום </w:t>
      </w:r>
      <w:r w:rsidRPr="00A67AD7">
        <w:rPr>
          <w:rFonts w:hint="cs"/>
          <w:b/>
          <w:bCs/>
          <w:sz w:val="32"/>
          <w:szCs w:val="32"/>
        </w:rPr>
        <w:t>HPC</w:t>
      </w:r>
      <w:r w:rsidRPr="00A67AD7">
        <w:rPr>
          <w:rFonts w:hint="cs"/>
          <w:b/>
          <w:bCs/>
          <w:sz w:val="32"/>
          <w:szCs w:val="32"/>
          <w:rtl/>
        </w:rPr>
        <w:t xml:space="preserve"> </w:t>
      </w:r>
    </w:p>
    <w:p w:rsidR="00A67AD7" w:rsidRDefault="00A67AD7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24.2.2022</w:t>
      </w:r>
    </w:p>
    <w:p w:rsidR="00A67AD7" w:rsidRDefault="00A67AD7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11:00-12:00</w:t>
      </w:r>
    </w:p>
    <w:p w:rsidR="00A67AD7" w:rsidRDefault="00A67AD7" w:rsidP="00A67AD7">
      <w:pPr>
        <w:bidi/>
        <w:spacing w:after="0" w:line="240" w:lineRule="auto"/>
        <w:rPr>
          <w:rtl/>
        </w:rPr>
      </w:pPr>
    </w:p>
    <w:p w:rsidR="00A67AD7" w:rsidRPr="00D70870" w:rsidRDefault="00A67AD7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אג'נד</w:t>
      </w:r>
      <w:r w:rsidRPr="00D70870">
        <w:rPr>
          <w:rFonts w:hint="eastAsia"/>
          <w:b/>
          <w:bCs/>
          <w:u w:val="single"/>
          <w:rtl/>
        </w:rPr>
        <w:t>ה</w:t>
      </w:r>
    </w:p>
    <w:p w:rsidR="00A67AD7" w:rsidRDefault="00A67AD7" w:rsidP="00A67AD7">
      <w:pPr>
        <w:bidi/>
        <w:spacing w:after="0" w:line="240" w:lineRule="auto"/>
        <w:rPr>
          <w:rtl/>
        </w:rPr>
      </w:pPr>
    </w:p>
    <w:p w:rsidR="00A67AD7" w:rsidRDefault="00A67AD7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11:00-11:15 </w:t>
      </w:r>
      <w:r>
        <w:rPr>
          <w:rtl/>
        </w:rPr>
        <w:t>–</w:t>
      </w:r>
      <w:r>
        <w:rPr>
          <w:rFonts w:hint="cs"/>
          <w:rtl/>
        </w:rPr>
        <w:t xml:space="preserve"> אלי שמואלי </w:t>
      </w:r>
      <w:r>
        <w:rPr>
          <w:rtl/>
        </w:rPr>
        <w:t>–</w:t>
      </w:r>
      <w:r>
        <w:rPr>
          <w:rFonts w:hint="cs"/>
          <w:rtl/>
        </w:rPr>
        <w:t xml:space="preserve"> הדרכות מוכנות מ- </w:t>
      </w:r>
      <w:r>
        <w:rPr>
          <w:rFonts w:hint="cs"/>
        </w:rPr>
        <w:t>PRACE</w:t>
      </w:r>
    </w:p>
    <w:p w:rsidR="00A67AD7" w:rsidRDefault="00A67AD7" w:rsidP="00A67AD7">
      <w:pPr>
        <w:bidi/>
        <w:spacing w:after="0" w:line="240" w:lineRule="auto"/>
        <w:rPr>
          <w:rtl/>
        </w:rPr>
      </w:pPr>
      <w:r>
        <w:rPr>
          <w:rFonts w:hint="cs"/>
          <w:rtl/>
        </w:rPr>
        <w:t>11:15-11:30 דיון פתוח בנושאים:</w:t>
      </w:r>
    </w:p>
    <w:p w:rsidR="000B4414" w:rsidRDefault="000B4414" w:rsidP="000B4414">
      <w:pPr>
        <w:bidi/>
        <w:spacing w:after="0" w:line="240" w:lineRule="auto"/>
        <w:rPr>
          <w:rtl/>
        </w:rPr>
      </w:pPr>
    </w:p>
    <w:p w:rsidR="00A67AD7" w:rsidRPr="00A67AD7" w:rsidRDefault="00A67AD7" w:rsidP="00A67AD7">
      <w:pPr>
        <w:numPr>
          <w:ilvl w:val="0"/>
          <w:numId w:val="1"/>
        </w:numPr>
        <w:bidi/>
        <w:spacing w:after="0" w:line="240" w:lineRule="auto"/>
      </w:pPr>
      <w:r w:rsidRPr="00A67AD7">
        <w:rPr>
          <w:rtl/>
        </w:rPr>
        <w:t xml:space="preserve">סקירה לגבי תצורת העבודה על גבי </w:t>
      </w:r>
      <w:proofErr w:type="spellStart"/>
      <w:r w:rsidRPr="00A67AD7">
        <w:rPr>
          <w:rtl/>
        </w:rPr>
        <w:t>הקלאסטרים</w:t>
      </w:r>
      <w:proofErr w:type="spellEnd"/>
      <w:r w:rsidRPr="00A67AD7">
        <w:rPr>
          <w:rtl/>
        </w:rPr>
        <w:t xml:space="preserve"> הקיימים </w:t>
      </w:r>
      <w:r w:rsidR="005B56FF" w:rsidRPr="00A67AD7">
        <w:rPr>
          <w:rFonts w:hint="cs"/>
          <w:rtl/>
        </w:rPr>
        <w:t>באוניברסיטאו</w:t>
      </w:r>
      <w:r w:rsidR="005B56FF" w:rsidRPr="00A67AD7">
        <w:rPr>
          <w:rFonts w:hint="eastAsia"/>
          <w:rtl/>
        </w:rPr>
        <w:t>ת</w:t>
      </w:r>
      <w:r w:rsidRPr="00A67AD7">
        <w:rPr>
          <w:rtl/>
        </w:rPr>
        <w:t xml:space="preserve"> השונות , וכן</w:t>
      </w:r>
      <w:r>
        <w:rPr>
          <w:rtl/>
        </w:rPr>
        <w:t xml:space="preserve"> לגבי מנגנוני חישוב עלות שימוש</w:t>
      </w:r>
    </w:p>
    <w:p w:rsidR="00A67AD7" w:rsidRPr="00A67AD7" w:rsidRDefault="00A67AD7" w:rsidP="00A67AD7">
      <w:pPr>
        <w:numPr>
          <w:ilvl w:val="0"/>
          <w:numId w:val="1"/>
        </w:numPr>
        <w:bidi/>
        <w:spacing w:after="0" w:line="240" w:lineRule="auto"/>
        <w:rPr>
          <w:rtl/>
        </w:rPr>
      </w:pPr>
      <w:r w:rsidRPr="00A67AD7">
        <w:rPr>
          <w:rtl/>
        </w:rPr>
        <w:t xml:space="preserve">האם קיימת מדיניות לגבי גיל מקסימלי למכונות בצביר (מכונות </w:t>
      </w:r>
      <w:r>
        <w:rPr>
          <w:rtl/>
        </w:rPr>
        <w:t>בכלל ומכונות שנרכשו ע"י חוקרים)</w:t>
      </w:r>
    </w:p>
    <w:p w:rsidR="00A67AD7" w:rsidRDefault="00A67AD7" w:rsidP="00A67AD7">
      <w:pPr>
        <w:numPr>
          <w:ilvl w:val="0"/>
          <w:numId w:val="1"/>
        </w:numPr>
        <w:bidi/>
        <w:spacing w:after="0" w:line="240" w:lineRule="auto"/>
      </w:pPr>
      <w:r w:rsidRPr="00A67AD7">
        <w:rPr>
          <w:rtl/>
        </w:rPr>
        <w:t xml:space="preserve">האם </w:t>
      </w:r>
      <w:r>
        <w:rPr>
          <w:rtl/>
        </w:rPr>
        <w:t>קיימת מדיניות לגבי שיתוף מכונות</w:t>
      </w:r>
    </w:p>
    <w:p w:rsidR="00A67AD7" w:rsidRPr="00A67AD7" w:rsidRDefault="00A67AD7" w:rsidP="00A67AD7">
      <w:pPr>
        <w:numPr>
          <w:ilvl w:val="0"/>
          <w:numId w:val="1"/>
        </w:numPr>
        <w:bidi/>
        <w:spacing w:after="0" w:line="240" w:lineRule="auto"/>
      </w:pPr>
      <w:r w:rsidRPr="00A67AD7">
        <w:rPr>
          <w:rFonts w:cs="Arial"/>
          <w:rtl/>
        </w:rPr>
        <w:t xml:space="preserve">העדר אנשי מקצוע טובים לסביבת </w:t>
      </w:r>
      <w:r w:rsidRPr="00A67AD7">
        <w:t>HPC</w:t>
      </w:r>
    </w:p>
    <w:p w:rsidR="00A67AD7" w:rsidRPr="00A67AD7" w:rsidRDefault="00A67AD7" w:rsidP="00A67AD7">
      <w:pPr>
        <w:numPr>
          <w:ilvl w:val="0"/>
          <w:numId w:val="1"/>
        </w:numPr>
        <w:bidi/>
        <w:spacing w:after="0" w:line="240" w:lineRule="auto"/>
      </w:pPr>
      <w:r w:rsidRPr="00A67AD7">
        <w:rPr>
          <w:rFonts w:cs="Arial"/>
          <w:rtl/>
        </w:rPr>
        <w:t xml:space="preserve">אינטגרציה בין </w:t>
      </w:r>
      <w:r w:rsidRPr="00A67AD7">
        <w:t>HPC</w:t>
      </w:r>
      <w:r w:rsidRPr="00A67AD7">
        <w:rPr>
          <w:rFonts w:cs="Arial"/>
          <w:rtl/>
        </w:rPr>
        <w:t xml:space="preserve"> ומחשוב ענן ציבורי כגון </w:t>
      </w:r>
      <w:r w:rsidRPr="00A67AD7">
        <w:t>AWS, Azure, GCP</w:t>
      </w:r>
      <w:r w:rsidRPr="00A67AD7">
        <w:rPr>
          <w:rFonts w:cs="Arial"/>
          <w:rtl/>
        </w:rPr>
        <w:t>.</w:t>
      </w:r>
    </w:p>
    <w:p w:rsidR="00A67AD7" w:rsidRPr="00FD7EB5" w:rsidRDefault="00A67AD7" w:rsidP="00A67AD7">
      <w:pPr>
        <w:numPr>
          <w:ilvl w:val="0"/>
          <w:numId w:val="1"/>
        </w:numPr>
        <w:bidi/>
        <w:spacing w:after="0" w:line="240" w:lineRule="auto"/>
      </w:pPr>
      <w:r w:rsidRPr="00A67AD7">
        <w:rPr>
          <w:rFonts w:cs="Arial"/>
          <w:rtl/>
        </w:rPr>
        <w:t xml:space="preserve">ניהול </w:t>
      </w:r>
      <w:r w:rsidRPr="00A67AD7">
        <w:t>capacity</w:t>
      </w:r>
      <w:r w:rsidRPr="00A67AD7">
        <w:rPr>
          <w:rFonts w:cs="Arial"/>
          <w:rtl/>
        </w:rPr>
        <w:t xml:space="preserve"> של חדרי מחשב.</w:t>
      </w:r>
    </w:p>
    <w:p w:rsidR="00FD7EB5" w:rsidRDefault="00FD7EB5" w:rsidP="00FD7EB5">
      <w:pPr>
        <w:bidi/>
        <w:spacing w:after="0" w:line="240" w:lineRule="auto"/>
        <w:rPr>
          <w:rFonts w:cs="Arial"/>
          <w:rtl/>
        </w:rPr>
      </w:pPr>
    </w:p>
    <w:p w:rsidR="00FD7EB5" w:rsidRDefault="007A4C1E" w:rsidP="00FD7EB5">
      <w:pPr>
        <w:bidi/>
        <w:spacing w:after="0" w:line="240" w:lineRule="auto"/>
        <w:rPr>
          <w:rFonts w:cs="Arial"/>
          <w:rtl/>
        </w:rPr>
      </w:pPr>
      <w:r w:rsidRPr="00D70870">
        <w:rPr>
          <w:rFonts w:cs="Arial" w:hint="cs"/>
          <w:b/>
          <w:bCs/>
          <w:u w:val="single"/>
          <w:rtl/>
        </w:rPr>
        <w:t>משתתפים</w:t>
      </w:r>
      <w:r>
        <w:rPr>
          <w:rFonts w:cs="Arial" w:hint="cs"/>
          <w:rtl/>
        </w:rPr>
        <w:t xml:space="preserve"> (15):</w:t>
      </w:r>
    </w:p>
    <w:p w:rsidR="001763E1" w:rsidRDefault="001763E1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אלי שמואלי, </w:t>
      </w:r>
      <w:proofErr w:type="spellStart"/>
      <w:r>
        <w:rPr>
          <w:rFonts w:hint="cs"/>
          <w:rtl/>
        </w:rPr>
        <w:t>מחב"א</w:t>
      </w:r>
      <w:proofErr w:type="spellEnd"/>
    </w:p>
    <w:p w:rsidR="001763E1" w:rsidRDefault="001763E1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>
        <w:rPr>
          <w:rFonts w:hint="cs"/>
          <w:rtl/>
        </w:rPr>
        <w:t>הנק</w:t>
      </w:r>
      <w:proofErr w:type="spellEnd"/>
      <w:r>
        <w:rPr>
          <w:rFonts w:hint="cs"/>
          <w:rtl/>
        </w:rPr>
        <w:t xml:space="preserve"> נוסבכר, </w:t>
      </w:r>
      <w:proofErr w:type="spellStart"/>
      <w:r>
        <w:rPr>
          <w:rFonts w:hint="cs"/>
          <w:rtl/>
        </w:rPr>
        <w:t>מחב"א</w:t>
      </w:r>
      <w:proofErr w:type="spellEnd"/>
    </w:p>
    <w:p w:rsidR="001763E1" w:rsidRDefault="00FB5693" w:rsidP="001763E1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ואדים מלקין, מכון ויצמן</w:t>
      </w:r>
    </w:p>
    <w:p w:rsidR="00FB5693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>
        <w:rPr>
          <w:rFonts w:hint="cs"/>
          <w:rtl/>
        </w:rPr>
        <w:t>אמיחי</w:t>
      </w:r>
      <w:proofErr w:type="spellEnd"/>
      <w:r>
        <w:rPr>
          <w:rFonts w:hint="cs"/>
          <w:rtl/>
        </w:rPr>
        <w:t xml:space="preserve"> סילברמן, טכניון</w:t>
      </w:r>
    </w:p>
    <w:p w:rsidR="00FB5693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אנטוני </w:t>
      </w:r>
      <w:proofErr w:type="spellStart"/>
      <w:r>
        <w:rPr>
          <w:rFonts w:hint="cs"/>
          <w:rtl/>
        </w:rPr>
        <w:t>וולר</w:t>
      </w:r>
      <w:proofErr w:type="spellEnd"/>
      <w:r>
        <w:rPr>
          <w:rFonts w:hint="cs"/>
          <w:rtl/>
        </w:rPr>
        <w:t>, בר-אילן</w:t>
      </w:r>
    </w:p>
    <w:p w:rsidR="00FB5693" w:rsidRDefault="00FB5693" w:rsidP="005B56FF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בני </w:t>
      </w:r>
      <w:r w:rsidR="005B56FF" w:rsidRPr="005B56FF">
        <w:rPr>
          <w:rFonts w:cs="Arial"/>
          <w:rtl/>
        </w:rPr>
        <w:t>פרידמן</w:t>
      </w:r>
      <w:r w:rsidR="005B56FF">
        <w:rPr>
          <w:rFonts w:cs="Arial"/>
        </w:rPr>
        <w:t xml:space="preserve">, </w:t>
      </w:r>
      <w:r>
        <w:rPr>
          <w:rFonts w:hint="cs"/>
          <w:rtl/>
        </w:rPr>
        <w:t>או"פ</w:t>
      </w:r>
    </w:p>
    <w:p w:rsidR="00FB5693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דני שקד, תל-אביב</w:t>
      </w:r>
    </w:p>
    <w:p w:rsidR="00FB5693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דרור </w:t>
      </w:r>
      <w:proofErr w:type="spellStart"/>
      <w:r>
        <w:rPr>
          <w:rFonts w:hint="cs"/>
          <w:rtl/>
        </w:rPr>
        <w:t>פריגוזין</w:t>
      </w:r>
      <w:proofErr w:type="spellEnd"/>
      <w:r>
        <w:rPr>
          <w:rFonts w:hint="cs"/>
          <w:rtl/>
        </w:rPr>
        <w:t>, בר-אילן</w:t>
      </w:r>
    </w:p>
    <w:p w:rsidR="00FB5693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חיים </w:t>
      </w:r>
      <w:proofErr w:type="spellStart"/>
      <w:r>
        <w:rPr>
          <w:rFonts w:hint="cs"/>
          <w:rtl/>
        </w:rPr>
        <w:t>אבודרהם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אב"ג</w:t>
      </w:r>
      <w:proofErr w:type="spellEnd"/>
    </w:p>
    <w:p w:rsidR="00FB5693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>
        <w:rPr>
          <w:rFonts w:hint="cs"/>
          <w:rtl/>
        </w:rPr>
        <w:t>א</w:t>
      </w:r>
      <w:r w:rsidR="00BD261D">
        <w:rPr>
          <w:rFonts w:hint="cs"/>
          <w:rtl/>
        </w:rPr>
        <w:t>י</w:t>
      </w:r>
      <w:r>
        <w:rPr>
          <w:rFonts w:hint="cs"/>
          <w:rtl/>
        </w:rPr>
        <w:t>נגה</w:t>
      </w:r>
      <w:proofErr w:type="spellEnd"/>
      <w:r>
        <w:rPr>
          <w:rFonts w:hint="cs"/>
          <w:rtl/>
        </w:rPr>
        <w:t xml:space="preserve"> פסטר, </w:t>
      </w:r>
      <w:proofErr w:type="spellStart"/>
      <w:r>
        <w:rPr>
          <w:rFonts w:hint="cs"/>
          <w:rtl/>
        </w:rPr>
        <w:t>אב"ג</w:t>
      </w:r>
      <w:proofErr w:type="spellEnd"/>
    </w:p>
    <w:p w:rsidR="00FB5693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נועם נודלמן, בר-אילן</w:t>
      </w:r>
    </w:p>
    <w:p w:rsidR="00FB5693" w:rsidRDefault="00FB5693" w:rsidP="00C24BEC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>
        <w:rPr>
          <w:rFonts w:hint="cs"/>
          <w:rtl/>
        </w:rPr>
        <w:t>סמיון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צרנין</w:t>
      </w:r>
      <w:proofErr w:type="spellEnd"/>
      <w:r>
        <w:rPr>
          <w:rFonts w:hint="cs"/>
          <w:rtl/>
        </w:rPr>
        <w:t xml:space="preserve">, </w:t>
      </w:r>
      <w:proofErr w:type="spellStart"/>
      <w:r w:rsidR="00C24BEC">
        <w:rPr>
          <w:rFonts w:hint="cs"/>
          <w:rtl/>
        </w:rPr>
        <w:t>אב"ג</w:t>
      </w:r>
      <w:proofErr w:type="spellEnd"/>
    </w:p>
    <w:p w:rsidR="00FB5693" w:rsidRDefault="00FB5693" w:rsidP="00BA2ADC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שי </w:t>
      </w:r>
      <w:proofErr w:type="spellStart"/>
      <w:r w:rsidR="00BA2ADC" w:rsidRPr="00BA2ADC">
        <w:rPr>
          <w:rFonts w:cs="Arial"/>
          <w:rtl/>
        </w:rPr>
        <w:t>בנישו</w:t>
      </w:r>
      <w:proofErr w:type="spellEnd"/>
      <w:r w:rsidR="00BA2ADC" w:rsidRPr="00BA2ADC">
        <w:rPr>
          <w:rFonts w:cs="Arial"/>
          <w:rtl/>
        </w:rPr>
        <w:t xml:space="preserve">, בר-אילן </w:t>
      </w:r>
    </w:p>
    <w:p w:rsidR="00FB5693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יאיר גלבוע, חיפה</w:t>
      </w:r>
    </w:p>
    <w:p w:rsidR="00FB5693" w:rsidRPr="00A67AD7" w:rsidRDefault="00FB5693" w:rsidP="00FB5693">
      <w:pPr>
        <w:pStyle w:val="ListParagraph"/>
        <w:numPr>
          <w:ilvl w:val="0"/>
          <w:numId w:val="2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יהבי </w:t>
      </w:r>
      <w:proofErr w:type="spellStart"/>
      <w:r>
        <w:rPr>
          <w:rFonts w:hint="cs"/>
          <w:rtl/>
        </w:rPr>
        <w:t>בורבין</w:t>
      </w:r>
      <w:proofErr w:type="spellEnd"/>
      <w:r>
        <w:rPr>
          <w:rFonts w:hint="cs"/>
          <w:rtl/>
        </w:rPr>
        <w:t>, העברית</w:t>
      </w:r>
      <w:r>
        <w:rPr>
          <w:rtl/>
        </w:rPr>
        <w:br/>
      </w:r>
    </w:p>
    <w:p w:rsidR="00A67AD7" w:rsidRPr="00D70870" w:rsidRDefault="00D70870" w:rsidP="00A67AD7">
      <w:pPr>
        <w:bidi/>
        <w:spacing w:after="0" w:line="240" w:lineRule="auto"/>
        <w:rPr>
          <w:b/>
          <w:bCs/>
          <w:u w:val="single"/>
          <w:rtl/>
        </w:rPr>
      </w:pPr>
      <w:r w:rsidRPr="00D70870">
        <w:rPr>
          <w:rFonts w:hint="cs"/>
          <w:b/>
          <w:bCs/>
          <w:u w:val="single"/>
          <w:rtl/>
        </w:rPr>
        <w:t>פרוטוקול</w:t>
      </w:r>
    </w:p>
    <w:p w:rsidR="00D70870" w:rsidRDefault="00D70870" w:rsidP="00D70870">
      <w:pPr>
        <w:bidi/>
        <w:spacing w:after="0" w:line="240" w:lineRule="auto"/>
        <w:rPr>
          <w:rtl/>
        </w:rPr>
      </w:pPr>
    </w:p>
    <w:p w:rsidR="000E0AFD" w:rsidRDefault="000E0AFD" w:rsidP="00D70870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אלי הציג הדרכות דרך </w:t>
      </w:r>
      <w:r>
        <w:rPr>
          <w:rFonts w:hint="cs"/>
        </w:rPr>
        <w:t>PRACE</w:t>
      </w:r>
      <w:r>
        <w:rPr>
          <w:rFonts w:hint="cs"/>
          <w:rtl/>
        </w:rPr>
        <w:t>:</w:t>
      </w:r>
    </w:p>
    <w:p w:rsidR="00413AD0" w:rsidRDefault="00413AD0" w:rsidP="00413AD0">
      <w:pPr>
        <w:pStyle w:val="ListParagraph"/>
        <w:numPr>
          <w:ilvl w:val="1"/>
          <w:numId w:val="2"/>
        </w:numPr>
        <w:bidi/>
        <w:spacing w:after="0" w:line="240" w:lineRule="auto"/>
      </w:pPr>
      <w:r>
        <w:t>PRACE Training Portal</w:t>
      </w:r>
    </w:p>
    <w:p w:rsidR="00413AD0" w:rsidRPr="00413AD0" w:rsidRDefault="00AE5AC1" w:rsidP="00413AD0">
      <w:pPr>
        <w:pStyle w:val="ListParagraph"/>
        <w:numPr>
          <w:ilvl w:val="1"/>
          <w:numId w:val="2"/>
        </w:numPr>
        <w:bidi/>
        <w:spacing w:after="0" w:line="240" w:lineRule="auto"/>
      </w:pPr>
      <w:hyperlink r:id="rId5" w:history="1">
        <w:r w:rsidR="00413AD0" w:rsidRPr="00A60ED7">
          <w:rPr>
            <w:rStyle w:val="Hyperlink"/>
          </w:rPr>
          <w:t>https://training.prace-ri.eu</w:t>
        </w:r>
        <w:r w:rsidR="00413AD0" w:rsidRPr="00A60ED7">
          <w:rPr>
            <w:rStyle w:val="Hyperlink"/>
            <w:rFonts w:cs="Arial"/>
            <w:rtl/>
          </w:rPr>
          <w:t>/</w:t>
        </w:r>
      </w:hyperlink>
    </w:p>
    <w:p w:rsidR="00413AD0" w:rsidRDefault="00413AD0" w:rsidP="00413AD0">
      <w:pPr>
        <w:pStyle w:val="ListParagraph"/>
        <w:numPr>
          <w:ilvl w:val="1"/>
          <w:numId w:val="2"/>
        </w:numPr>
        <w:bidi/>
        <w:spacing w:after="0" w:line="240" w:lineRule="auto"/>
      </w:pPr>
      <w:r>
        <w:rPr>
          <w:rFonts w:cs="Arial"/>
          <w:rtl/>
        </w:rPr>
        <w:t xml:space="preserve">קורסי ה- </w:t>
      </w:r>
      <w:r>
        <w:t>MOOCS</w:t>
      </w:r>
      <w:r>
        <w:rPr>
          <w:rFonts w:cs="Arial"/>
          <w:rtl/>
        </w:rPr>
        <w:t xml:space="preserve"> של </w:t>
      </w:r>
      <w:r>
        <w:t>PRACE</w:t>
      </w:r>
    </w:p>
    <w:p w:rsidR="00413AD0" w:rsidRDefault="00AE5AC1" w:rsidP="00413AD0">
      <w:pPr>
        <w:pStyle w:val="ListParagraph"/>
        <w:numPr>
          <w:ilvl w:val="1"/>
          <w:numId w:val="2"/>
        </w:numPr>
        <w:bidi/>
        <w:spacing w:after="0" w:line="240" w:lineRule="auto"/>
      </w:pPr>
      <w:hyperlink r:id="rId6" w:history="1">
        <w:r w:rsidR="00413AD0" w:rsidRPr="00A60ED7">
          <w:rPr>
            <w:rStyle w:val="Hyperlink"/>
          </w:rPr>
          <w:t>https://www.futurelearn.com/partners/prace</w:t>
        </w:r>
      </w:hyperlink>
    </w:p>
    <w:p w:rsidR="000E0AFD" w:rsidRPr="00D809C7" w:rsidRDefault="000E0AFD" w:rsidP="00413AD0">
      <w:pPr>
        <w:pStyle w:val="ListParagraph"/>
        <w:bidi/>
        <w:spacing w:after="0" w:line="240" w:lineRule="auto"/>
        <w:ind w:left="1440"/>
      </w:pPr>
    </w:p>
    <w:p w:rsidR="00D70870" w:rsidRDefault="00627D35" w:rsidP="000E0AFD">
      <w:pPr>
        <w:pStyle w:val="ListParagraph"/>
        <w:numPr>
          <w:ilvl w:val="0"/>
          <w:numId w:val="2"/>
        </w:numPr>
        <w:bidi/>
        <w:spacing w:after="0" w:line="240" w:lineRule="auto"/>
      </w:pPr>
      <w:proofErr w:type="spellStart"/>
      <w:r w:rsidRPr="009F0870">
        <w:rPr>
          <w:rFonts w:hint="cs"/>
          <w:u w:val="single"/>
          <w:rtl/>
        </w:rPr>
        <w:t>אב"ג</w:t>
      </w:r>
      <w:proofErr w:type="spellEnd"/>
      <w:r w:rsidRPr="009F0870">
        <w:rPr>
          <w:rFonts w:hint="cs"/>
          <w:u w:val="single"/>
          <w:rtl/>
        </w:rPr>
        <w:t>:</w:t>
      </w:r>
      <w:r>
        <w:rPr>
          <w:rFonts w:hint="cs"/>
          <w:rtl/>
        </w:rPr>
        <w:t xml:space="preserve"> יש להם </w:t>
      </w:r>
      <w:proofErr w:type="spellStart"/>
      <w:r>
        <w:rPr>
          <w:rFonts w:hint="cs"/>
          <w:rtl/>
        </w:rPr>
        <w:t>קלסטר</w:t>
      </w:r>
      <w:proofErr w:type="spellEnd"/>
      <w:r>
        <w:rPr>
          <w:rFonts w:hint="cs"/>
          <w:rtl/>
        </w:rPr>
        <w:t xml:space="preserve"> ישן, מכרז בקרוב, לא מצאו מערכת ניהול טורים טובה,</w:t>
      </w:r>
      <w:r w:rsidR="009F0870">
        <w:t xml:space="preserve"> </w:t>
      </w:r>
      <w:r>
        <w:rPr>
          <w:rFonts w:hint="cs"/>
          <w:rtl/>
        </w:rPr>
        <w:t xml:space="preserve">בסוף החליטו על </w:t>
      </w:r>
      <w:proofErr w:type="spellStart"/>
      <w:r>
        <w:t>Run:AI</w:t>
      </w:r>
      <w:proofErr w:type="spellEnd"/>
    </w:p>
    <w:p w:rsidR="00627D35" w:rsidRDefault="009F0870" w:rsidP="00627D35">
      <w:pPr>
        <w:pStyle w:val="ListParagraph"/>
        <w:numPr>
          <w:ilvl w:val="0"/>
          <w:numId w:val="2"/>
        </w:numPr>
        <w:bidi/>
        <w:spacing w:after="0" w:line="240" w:lineRule="auto"/>
      </w:pPr>
      <w:r w:rsidRPr="009F0870">
        <w:rPr>
          <w:rFonts w:hint="cs"/>
          <w:u w:val="single"/>
          <w:rtl/>
        </w:rPr>
        <w:t>בר-אילן:</w:t>
      </w:r>
      <w:r>
        <w:rPr>
          <w:rFonts w:hint="cs"/>
          <w:rtl/>
        </w:rPr>
        <w:t xml:space="preserve"> כ- 400 שרתים, כל חוקר בונה לעצמו </w:t>
      </w:r>
      <w:proofErr w:type="spellStart"/>
      <w:r>
        <w:rPr>
          <w:rFonts w:hint="cs"/>
          <w:rtl/>
        </w:rPr>
        <w:t>קלסטר</w:t>
      </w:r>
      <w:proofErr w:type="spellEnd"/>
      <w:r>
        <w:rPr>
          <w:rFonts w:hint="cs"/>
          <w:rtl/>
        </w:rPr>
        <w:t xml:space="preserve">, אין </w:t>
      </w:r>
      <w:proofErr w:type="spellStart"/>
      <w:r>
        <w:rPr>
          <w:rFonts w:hint="cs"/>
          <w:rtl/>
        </w:rPr>
        <w:t>קלסטרים</w:t>
      </w:r>
      <w:proofErr w:type="spellEnd"/>
      <w:r>
        <w:rPr>
          <w:rFonts w:hint="cs"/>
          <w:rtl/>
        </w:rPr>
        <w:t xml:space="preserve"> בבעלות מרכז החישובים, יש </w:t>
      </w:r>
      <w:proofErr w:type="spellStart"/>
      <w:r>
        <w:rPr>
          <w:rFonts w:hint="cs"/>
          <w:rtl/>
        </w:rPr>
        <w:t>קלסטר</w:t>
      </w:r>
      <w:proofErr w:type="spellEnd"/>
      <w:r>
        <w:rPr>
          <w:rFonts w:hint="cs"/>
          <w:rtl/>
        </w:rPr>
        <w:t xml:space="preserve"> בבעלות </w:t>
      </w:r>
      <w:r>
        <w:t xml:space="preserve"> Data Science Institute</w:t>
      </w:r>
      <w:r>
        <w:rPr>
          <w:rFonts w:hint="cs"/>
          <w:rtl/>
        </w:rPr>
        <w:t>שנותן לחוקרים להוסיף שרתים משלהם</w:t>
      </w:r>
    </w:p>
    <w:p w:rsidR="00231F3B" w:rsidRDefault="001C088D" w:rsidP="00231F3B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u w:val="single"/>
          <w:rtl/>
        </w:rPr>
        <w:t>ויצמן: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הקלסטרים</w:t>
      </w:r>
      <w:proofErr w:type="spellEnd"/>
      <w:r>
        <w:rPr>
          <w:rFonts w:hint="cs"/>
          <w:rtl/>
        </w:rPr>
        <w:t xml:space="preserve"> הם בבעלות מרכז החישובים עם ניצול לשל 60% עבור </w:t>
      </w:r>
      <w:r>
        <w:rPr>
          <w:rFonts w:hint="cs"/>
        </w:rPr>
        <w:t>CPU</w:t>
      </w:r>
      <w:r>
        <w:rPr>
          <w:rFonts w:hint="cs"/>
          <w:rtl/>
        </w:rPr>
        <w:t xml:space="preserve">, וניצול של 50% עבור </w:t>
      </w:r>
      <w:r>
        <w:rPr>
          <w:rFonts w:hint="cs"/>
        </w:rPr>
        <w:t>GPU</w:t>
      </w:r>
      <w:r w:rsidR="00231F3B">
        <w:rPr>
          <w:rFonts w:hint="cs"/>
          <w:rtl/>
        </w:rPr>
        <w:t xml:space="preserve">.  כ-550 שרתים, תשתית </w:t>
      </w:r>
      <w:r w:rsidR="00231F3B">
        <w:rPr>
          <w:rFonts w:hint="cs"/>
        </w:rPr>
        <w:t>IB</w:t>
      </w:r>
      <w:r w:rsidR="00231F3B">
        <w:rPr>
          <w:rFonts w:hint="cs"/>
          <w:rtl/>
        </w:rPr>
        <w:t xml:space="preserve"> מבוססת מתגי </w:t>
      </w:r>
      <w:r w:rsidR="00231F3B">
        <w:rPr>
          <w:rFonts w:hint="cs"/>
        </w:rPr>
        <w:t>EDR</w:t>
      </w:r>
      <w:r w:rsidR="00231F3B">
        <w:rPr>
          <w:rFonts w:hint="cs"/>
          <w:rtl/>
        </w:rPr>
        <w:t>/</w:t>
      </w:r>
      <w:r w:rsidR="00231F3B">
        <w:rPr>
          <w:rFonts w:hint="cs"/>
        </w:rPr>
        <w:t>HDR</w:t>
      </w:r>
      <w:r w:rsidR="00231F3B">
        <w:rPr>
          <w:rFonts w:hint="cs"/>
          <w:rtl/>
        </w:rPr>
        <w:t xml:space="preserve">, מערך אחסון </w:t>
      </w:r>
      <w:r w:rsidR="00231F3B">
        <w:t>3PB</w:t>
      </w:r>
      <w:r w:rsidR="00231F3B">
        <w:rPr>
          <w:rFonts w:hint="cs"/>
          <w:rtl/>
        </w:rPr>
        <w:t xml:space="preserve"> </w:t>
      </w:r>
      <w:proofErr w:type="spellStart"/>
      <w:r w:rsidR="00231F3B">
        <w:rPr>
          <w:rFonts w:hint="cs"/>
          <w:rtl/>
        </w:rPr>
        <w:t>איסילון</w:t>
      </w:r>
      <w:proofErr w:type="spellEnd"/>
      <w:r w:rsidR="00231F3B">
        <w:rPr>
          <w:rFonts w:hint="cs"/>
          <w:rtl/>
        </w:rPr>
        <w:t xml:space="preserve"> ועוד 3.5</w:t>
      </w:r>
      <w:r w:rsidR="00231F3B">
        <w:rPr>
          <w:rFonts w:hint="cs"/>
        </w:rPr>
        <w:t>PB</w:t>
      </w:r>
      <w:r w:rsidR="00231F3B">
        <w:rPr>
          <w:rFonts w:hint="cs"/>
          <w:rtl/>
        </w:rPr>
        <w:t xml:space="preserve"> </w:t>
      </w:r>
      <w:r w:rsidR="00231F3B">
        <w:rPr>
          <w:rFonts w:hint="cs"/>
        </w:rPr>
        <w:t>GPFS</w:t>
      </w:r>
      <w:r w:rsidR="00231F3B">
        <w:rPr>
          <w:rFonts w:hint="cs"/>
          <w:rtl/>
        </w:rPr>
        <w:t xml:space="preserve">. שאיפה לא לקנות שרתים על שם של מדען אלה לתת למדען </w:t>
      </w:r>
      <w:r w:rsidR="00231F3B">
        <w:t>x</w:t>
      </w:r>
      <w:r w:rsidR="00231F3B">
        <w:rPr>
          <w:rFonts w:hint="cs"/>
          <w:rtl/>
        </w:rPr>
        <w:t xml:space="preserve"> מיליוני שעות בשנה. זה של</w:t>
      </w:r>
      <w:proofErr w:type="spellStart"/>
      <w:r w:rsidR="00231F3B">
        <w:t>Nvidia</w:t>
      </w:r>
      <w:proofErr w:type="spellEnd"/>
      <w:r w:rsidR="00231F3B">
        <w:rPr>
          <w:rFonts w:hint="cs"/>
          <w:rtl/>
        </w:rPr>
        <w:t xml:space="preserve"> ישראל </w:t>
      </w:r>
      <w:r w:rsidR="00231F3B">
        <w:rPr>
          <w:rFonts w:hint="cs"/>
          <w:rtl/>
        </w:rPr>
        <w:lastRenderedPageBreak/>
        <w:t xml:space="preserve">אין ניסיון בבניה של </w:t>
      </w:r>
      <w:proofErr w:type="spellStart"/>
      <w:r w:rsidR="00231F3B">
        <w:rPr>
          <w:rFonts w:hint="cs"/>
          <w:rtl/>
        </w:rPr>
        <w:t>קלאסטרים</w:t>
      </w:r>
      <w:proofErr w:type="spellEnd"/>
      <w:r w:rsidR="00231F3B">
        <w:rPr>
          <w:rFonts w:hint="cs"/>
          <w:rtl/>
        </w:rPr>
        <w:t xml:space="preserve"> היה ברור, ניסינו יחד עם אמת מחשוב לבנות מערכת מבוסס</w:t>
      </w:r>
      <w:r w:rsidR="00231F3B">
        <w:t xml:space="preserve"> </w:t>
      </w:r>
      <w:r w:rsidR="00231F3B">
        <w:rPr>
          <w:rFonts w:hint="cs"/>
          <w:rtl/>
        </w:rPr>
        <w:t xml:space="preserve">פרויקט </w:t>
      </w:r>
      <w:proofErr w:type="spellStart"/>
      <w:r w:rsidR="00231F3B">
        <w:t>deepops</w:t>
      </w:r>
      <w:proofErr w:type="spellEnd"/>
    </w:p>
    <w:p w:rsidR="00231F3B" w:rsidRDefault="00AE5AC1" w:rsidP="00BD293E">
      <w:pPr>
        <w:pStyle w:val="ListParagraph"/>
        <w:numPr>
          <w:ilvl w:val="1"/>
          <w:numId w:val="2"/>
        </w:numPr>
        <w:bidi/>
        <w:spacing w:after="0" w:line="240" w:lineRule="auto"/>
      </w:pPr>
      <w:hyperlink r:id="rId7" w:history="1">
        <w:r w:rsidR="00231F3B" w:rsidRPr="00B84AC4">
          <w:rPr>
            <w:rStyle w:val="Hyperlink"/>
          </w:rPr>
          <w:t>https://github.com/NVIDIA/deepops</w:t>
        </w:r>
      </w:hyperlink>
      <w:r w:rsidR="00231F3B">
        <w:rPr>
          <w:rtl/>
        </w:rPr>
        <w:tab/>
      </w:r>
      <w:r w:rsidR="00231F3B">
        <w:rPr>
          <w:rtl/>
        </w:rPr>
        <w:tab/>
      </w:r>
      <w:r w:rsidR="00231F3B">
        <w:rPr>
          <w:rtl/>
        </w:rPr>
        <w:tab/>
      </w:r>
    </w:p>
    <w:p w:rsidR="001C088D" w:rsidRDefault="00231F3B" w:rsidP="00BD293E">
      <w:pPr>
        <w:pStyle w:val="ListParagraph"/>
        <w:bidi/>
        <w:spacing w:after="0" w:line="240" w:lineRule="auto"/>
      </w:pPr>
      <w:r>
        <w:rPr>
          <w:rFonts w:hint="cs"/>
          <w:rtl/>
        </w:rPr>
        <w:t>בזמנו לא היה בשל, היו בעיות חמורות של אבטחת מידע, בסופו של דבר עברנו ל</w:t>
      </w:r>
      <w:r>
        <w:rPr>
          <w:rFonts w:hint="cs"/>
        </w:rPr>
        <w:t>LSF</w:t>
      </w:r>
      <w:r>
        <w:rPr>
          <w:rFonts w:hint="cs"/>
          <w:rtl/>
        </w:rPr>
        <w:t xml:space="preserve"> של </w:t>
      </w:r>
      <w:r>
        <w:rPr>
          <w:rFonts w:hint="cs"/>
        </w:rPr>
        <w:t>IBM</w:t>
      </w:r>
      <w:r>
        <w:rPr>
          <w:rFonts w:hint="cs"/>
          <w:rtl/>
        </w:rPr>
        <w:t>.</w:t>
      </w:r>
    </w:p>
    <w:p w:rsidR="001C088D" w:rsidRDefault="001C088D" w:rsidP="001C088D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u w:val="single"/>
          <w:rtl/>
        </w:rPr>
        <w:t>טכניון:</w:t>
      </w:r>
      <w:r>
        <w:rPr>
          <w:rFonts w:hint="cs"/>
          <w:rtl/>
        </w:rPr>
        <w:t xml:space="preserve"> 2 </w:t>
      </w:r>
      <w:proofErr w:type="spellStart"/>
      <w:r>
        <w:rPr>
          <w:rFonts w:hint="cs"/>
          <w:rtl/>
        </w:rPr>
        <w:t>קלסטרים</w:t>
      </w:r>
      <w:proofErr w:type="spellEnd"/>
      <w:r>
        <w:rPr>
          <w:rFonts w:hint="cs"/>
          <w:rtl/>
        </w:rPr>
        <w:t xml:space="preserve">, כ- 160 </w:t>
      </w:r>
      <w:proofErr w:type="spellStart"/>
      <w:r>
        <w:rPr>
          <w:rFonts w:hint="cs"/>
          <w:rtl/>
        </w:rPr>
        <w:t>נודים</w:t>
      </w:r>
      <w:proofErr w:type="spellEnd"/>
      <w:r>
        <w:rPr>
          <w:rFonts w:hint="cs"/>
          <w:rtl/>
        </w:rPr>
        <w:t xml:space="preserve">, חוקרים קונים </w:t>
      </w:r>
      <w:proofErr w:type="spellStart"/>
      <w:r>
        <w:rPr>
          <w:rFonts w:hint="cs"/>
          <w:rtl/>
        </w:rPr>
        <w:t>נודים</w:t>
      </w:r>
      <w:proofErr w:type="spellEnd"/>
      <w:r>
        <w:rPr>
          <w:rFonts w:hint="cs"/>
          <w:rtl/>
        </w:rPr>
        <w:t xml:space="preserve"> שמתווספים </w:t>
      </w:r>
      <w:proofErr w:type="spellStart"/>
      <w:r>
        <w:rPr>
          <w:rFonts w:hint="cs"/>
          <w:rtl/>
        </w:rPr>
        <w:t>לקלסטר</w:t>
      </w:r>
      <w:proofErr w:type="spellEnd"/>
      <w:r>
        <w:rPr>
          <w:rFonts w:hint="cs"/>
          <w:rtl/>
        </w:rPr>
        <w:t xml:space="preserve">, משתמשים ב- </w:t>
      </w:r>
      <w:r>
        <w:rPr>
          <w:rFonts w:hint="cs"/>
        </w:rPr>
        <w:t>PBS</w:t>
      </w:r>
      <w:r>
        <w:rPr>
          <w:rFonts w:hint="cs"/>
          <w:rtl/>
        </w:rPr>
        <w:t xml:space="preserve"> עבור ניהול טורים, ניסיון רע כשהרכש נעשתה לא דרכם ולא באופן מנוהל נכון, לקח: תכנון לפני רכישה</w:t>
      </w:r>
    </w:p>
    <w:p w:rsidR="001C088D" w:rsidRDefault="001C088D" w:rsidP="001C088D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u w:val="single"/>
          <w:rtl/>
        </w:rPr>
        <w:t>חיפה:</w:t>
      </w:r>
      <w:r>
        <w:rPr>
          <w:rFonts w:hint="cs"/>
          <w:rtl/>
        </w:rPr>
        <w:t xml:space="preserve"> כ- 2000 קורים, קונים עוד 6000 קורים בעתיד הקרוב, בעיות חום בשרתים, 11 ארונות, יתירות נמוכה, בעיה בחשמל </w:t>
      </w:r>
      <w:r>
        <w:rPr>
          <w:rtl/>
        </w:rPr>
        <w:t>–</w:t>
      </w:r>
      <w:r>
        <w:rPr>
          <w:rFonts w:hint="cs"/>
          <w:rtl/>
        </w:rPr>
        <w:t xml:space="preserve">רק </w:t>
      </w:r>
      <w:r>
        <w:t>100KV</w:t>
      </w:r>
      <w:r>
        <w:rPr>
          <w:rFonts w:hint="cs"/>
          <w:rtl/>
        </w:rPr>
        <w:t xml:space="preserve">, אין פתרון ליציאה לענן, מי שמשקיע </w:t>
      </w:r>
      <w:proofErr w:type="spellStart"/>
      <w:r>
        <w:rPr>
          <w:rFonts w:hint="cs"/>
          <w:rtl/>
        </w:rPr>
        <w:t>בקלסטר</w:t>
      </w:r>
      <w:proofErr w:type="spellEnd"/>
      <w:r>
        <w:rPr>
          <w:rFonts w:hint="cs"/>
          <w:rtl/>
        </w:rPr>
        <w:t xml:space="preserve"> מקבל עדיפות</w:t>
      </w:r>
    </w:p>
    <w:p w:rsidR="001C088D" w:rsidRDefault="006C2874" w:rsidP="00BD293E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u w:val="single"/>
          <w:rtl/>
        </w:rPr>
        <w:t xml:space="preserve">או"פ: </w:t>
      </w:r>
      <w:proofErr w:type="spellStart"/>
      <w:r w:rsidRPr="006C2874">
        <w:rPr>
          <w:rFonts w:hint="cs"/>
          <w:rtl/>
        </w:rPr>
        <w:t>קלסטר</w:t>
      </w:r>
      <w:proofErr w:type="spellEnd"/>
      <w:r w:rsidRPr="006C2874">
        <w:rPr>
          <w:rFonts w:hint="cs"/>
          <w:rtl/>
        </w:rPr>
        <w:t xml:space="preserve"> בת 4 שנים, רק </w:t>
      </w:r>
      <w:proofErr w:type="spellStart"/>
      <w:r w:rsidRPr="006C2874">
        <w:rPr>
          <w:rFonts w:hint="cs"/>
          <w:rtl/>
        </w:rPr>
        <w:t>קלסטר</w:t>
      </w:r>
      <w:proofErr w:type="spellEnd"/>
      <w:r w:rsidRPr="006C2874">
        <w:rPr>
          <w:rFonts w:hint="cs"/>
          <w:rtl/>
        </w:rPr>
        <w:t xml:space="preserve"> אחד מנוהל ע"י מרכז החישובים,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2000 קורים, כמה כרטיסי </w:t>
      </w:r>
      <w:r>
        <w:rPr>
          <w:rFonts w:hint="cs"/>
        </w:rPr>
        <w:t>NVIDIA</w:t>
      </w:r>
      <w:r>
        <w:rPr>
          <w:rFonts w:hint="cs"/>
          <w:rtl/>
        </w:rPr>
        <w:t xml:space="preserve">, ניהול טורים ע"י </w:t>
      </w:r>
      <w:r>
        <w:rPr>
          <w:rFonts w:hint="cs"/>
        </w:rPr>
        <w:t>SLURM</w:t>
      </w:r>
      <w:r>
        <w:rPr>
          <w:rFonts w:hint="cs"/>
          <w:rtl/>
        </w:rPr>
        <w:t xml:space="preserve">, לא גובים כסף </w:t>
      </w:r>
      <w:r>
        <w:rPr>
          <w:rtl/>
        </w:rPr>
        <w:t>–</w:t>
      </w:r>
      <w:r>
        <w:rPr>
          <w:rFonts w:hint="cs"/>
          <w:rtl/>
        </w:rPr>
        <w:t xml:space="preserve"> מימון מרכזי</w:t>
      </w:r>
      <w:r w:rsidR="007D0F9E">
        <w:rPr>
          <w:rFonts w:hint="cs"/>
          <w:rtl/>
        </w:rPr>
        <w:t xml:space="preserve">. מי שמשקיע </w:t>
      </w:r>
      <w:proofErr w:type="spellStart"/>
      <w:r w:rsidR="007D0F9E">
        <w:rPr>
          <w:rFonts w:hint="cs"/>
          <w:rtl/>
        </w:rPr>
        <w:t>בקלסטר</w:t>
      </w:r>
      <w:proofErr w:type="spellEnd"/>
      <w:r w:rsidR="007D0F9E">
        <w:rPr>
          <w:rFonts w:hint="cs"/>
          <w:rtl/>
        </w:rPr>
        <w:t xml:space="preserve"> מקבל עדיפות על החומרה שרכש.</w:t>
      </w:r>
    </w:p>
    <w:p w:rsidR="006C2874" w:rsidRDefault="006C2874" w:rsidP="006C2874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u w:val="single"/>
          <w:rtl/>
        </w:rPr>
        <w:t>העברית:</w:t>
      </w:r>
      <w:r>
        <w:rPr>
          <w:rFonts w:hint="cs"/>
          <w:rtl/>
        </w:rPr>
        <w:t xml:space="preserve"> הוחלט על מרכז שבהקמה, </w:t>
      </w:r>
      <w:r>
        <w:t xml:space="preserve"> 1.2MV</w:t>
      </w:r>
      <w:r>
        <w:rPr>
          <w:rFonts w:hint="cs"/>
          <w:rtl/>
        </w:rPr>
        <w:t xml:space="preserve">(נכון?!), ניהול טורים ע"י </w:t>
      </w:r>
      <w:r>
        <w:rPr>
          <w:rFonts w:hint="cs"/>
        </w:rPr>
        <w:t>SLURM</w:t>
      </w:r>
      <w:r>
        <w:rPr>
          <w:rFonts w:hint="cs"/>
          <w:rtl/>
        </w:rPr>
        <w:t>, חוקר קונה אשראי כל חודש</w:t>
      </w:r>
    </w:p>
    <w:p w:rsidR="006C2874" w:rsidRDefault="006C2874" w:rsidP="006C2874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u w:val="single"/>
          <w:rtl/>
        </w:rPr>
        <w:t>תל</w:t>
      </w:r>
      <w:r w:rsidRPr="006C2874">
        <w:rPr>
          <w:rFonts w:hint="cs"/>
          <w:rtl/>
        </w:rPr>
        <w:t>-</w:t>
      </w:r>
      <w:r w:rsidRPr="003C5003">
        <w:rPr>
          <w:rFonts w:hint="cs"/>
          <w:u w:val="single"/>
          <w:rtl/>
        </w:rPr>
        <w:t>אביב</w:t>
      </w:r>
      <w:r>
        <w:rPr>
          <w:rFonts w:hint="cs"/>
          <w:rtl/>
        </w:rPr>
        <w:t xml:space="preserve">: יש אשכול פרטי ויש אשקול מרכזי, כ- 12,000 קורים, בצעו </w:t>
      </w:r>
      <w:proofErr w:type="spellStart"/>
      <w:r>
        <w:t>PoC</w:t>
      </w:r>
      <w:proofErr w:type="spellEnd"/>
      <w:r>
        <w:rPr>
          <w:rFonts w:hint="cs"/>
          <w:rtl/>
        </w:rPr>
        <w:t xml:space="preserve"> על </w:t>
      </w:r>
      <w:r>
        <w:t xml:space="preserve"> </w:t>
      </w:r>
      <w:proofErr w:type="spellStart"/>
      <w:r>
        <w:t>Run:AI</w:t>
      </w:r>
      <w:proofErr w:type="spellEnd"/>
      <w:r>
        <w:rPr>
          <w:rFonts w:hint="cs"/>
          <w:rtl/>
        </w:rPr>
        <w:t xml:space="preserve"> , משתמשים ב- </w:t>
      </w:r>
      <w:r>
        <w:rPr>
          <w:rFonts w:hint="cs"/>
        </w:rPr>
        <w:t>PBS</w:t>
      </w:r>
      <w:r>
        <w:rPr>
          <w:rFonts w:hint="cs"/>
          <w:rtl/>
        </w:rPr>
        <w:t xml:space="preserve"> חינמי </w:t>
      </w:r>
      <w:r>
        <w:rPr>
          <w:rtl/>
        </w:rPr>
        <w:t>–</w:t>
      </w:r>
      <w:r>
        <w:rPr>
          <w:rFonts w:hint="cs"/>
          <w:rtl/>
        </w:rPr>
        <w:t xml:space="preserve"> ללא תמיכה, כ- </w:t>
      </w:r>
      <w:r>
        <w:t xml:space="preserve"> 300KV </w:t>
      </w:r>
      <w:r>
        <w:rPr>
          <w:rFonts w:hint="cs"/>
          <w:rtl/>
        </w:rPr>
        <w:t>ב- 30 ארונות</w:t>
      </w:r>
    </w:p>
    <w:p w:rsidR="007A766B" w:rsidRDefault="007A766B" w:rsidP="007A766B">
      <w:pPr>
        <w:bidi/>
        <w:spacing w:after="0" w:line="240" w:lineRule="auto"/>
        <w:rPr>
          <w:rtl/>
        </w:rPr>
      </w:pPr>
    </w:p>
    <w:p w:rsidR="007A766B" w:rsidRDefault="007A766B" w:rsidP="007A766B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>ניסיון מכון ויצמן בענן: מצריך כ"א יותר יקר</w:t>
      </w:r>
      <w:r w:rsidR="00944F01">
        <w:rPr>
          <w:rFonts w:hint="cs"/>
          <w:rtl/>
        </w:rPr>
        <w:t xml:space="preserve"> מאשר כ"א </w:t>
      </w:r>
      <w:r w:rsidR="00944F01">
        <w:rPr>
          <w:rFonts w:hint="cs"/>
        </w:rPr>
        <w:t>HPC</w:t>
      </w:r>
      <w:r w:rsidR="00944F01">
        <w:rPr>
          <w:rFonts w:hint="cs"/>
          <w:rtl/>
        </w:rPr>
        <w:t xml:space="preserve"> רגיל</w:t>
      </w:r>
      <w:r>
        <w:rPr>
          <w:rFonts w:hint="cs"/>
          <w:rtl/>
        </w:rPr>
        <w:t xml:space="preserve">, אי אפשר להחזיק כ"א לכל שלושת סביבה ענן </w:t>
      </w:r>
      <w:r>
        <w:rPr>
          <w:rtl/>
        </w:rPr>
        <w:t>–</w:t>
      </w:r>
      <w:r>
        <w:rPr>
          <w:rFonts w:hint="cs"/>
          <w:rtl/>
        </w:rPr>
        <w:t xml:space="preserve"> רק </w:t>
      </w:r>
      <w:r w:rsidR="00944F01">
        <w:rPr>
          <w:rFonts w:hint="cs"/>
          <w:rtl/>
        </w:rPr>
        <w:t>ל</w:t>
      </w:r>
      <w:r>
        <w:rPr>
          <w:rFonts w:hint="cs"/>
          <w:rtl/>
        </w:rPr>
        <w:t>אחד</w:t>
      </w:r>
      <w:r w:rsidR="00944F01">
        <w:rPr>
          <w:rFonts w:hint="cs"/>
          <w:rtl/>
        </w:rPr>
        <w:t xml:space="preserve"> אפשר</w:t>
      </w:r>
      <w:r>
        <w:rPr>
          <w:rFonts w:hint="cs"/>
          <w:rtl/>
        </w:rPr>
        <w:t>, מימון עבור שרותי ענן מגיע מרכזי מהמכון, 8 מעבדות כבר עברו לסביבה ענן</w:t>
      </w:r>
      <w:r w:rsidR="00944F01">
        <w:rPr>
          <w:rFonts w:hint="cs"/>
          <w:rtl/>
        </w:rPr>
        <w:t xml:space="preserve">, אין ל- </w:t>
      </w:r>
      <w:r w:rsidR="00944F01">
        <w:rPr>
          <w:rFonts w:hint="cs"/>
        </w:rPr>
        <w:t>AWS</w:t>
      </w:r>
      <w:r w:rsidR="00944F01">
        <w:rPr>
          <w:rFonts w:hint="cs"/>
          <w:rtl/>
        </w:rPr>
        <w:t xml:space="preserve"> </w:t>
      </w:r>
      <w:r w:rsidR="00944F01">
        <w:rPr>
          <w:rFonts w:hint="cs"/>
        </w:rPr>
        <w:t xml:space="preserve"> </w:t>
      </w:r>
      <w:r w:rsidR="00944F01">
        <w:rPr>
          <w:rFonts w:hint="cs"/>
          <w:rtl/>
        </w:rPr>
        <w:t xml:space="preserve">מספיק </w:t>
      </w:r>
      <w:r w:rsidR="00944F01">
        <w:rPr>
          <w:rFonts w:hint="cs"/>
        </w:rPr>
        <w:t>GPU</w:t>
      </w:r>
      <w:r w:rsidR="00944F01">
        <w:rPr>
          <w:rFonts w:hint="cs"/>
          <w:rtl/>
        </w:rPr>
        <w:t>ים באירלנד (200) ולכן חייבים לבצע העבודה בארה"ב</w:t>
      </w:r>
    </w:p>
    <w:p w:rsidR="00944F01" w:rsidRDefault="00944F01" w:rsidP="00944F01">
      <w:pPr>
        <w:pStyle w:val="ListParagraph"/>
        <w:rPr>
          <w:rtl/>
        </w:rPr>
      </w:pPr>
    </w:p>
    <w:p w:rsidR="00944F01" w:rsidRDefault="00944F01" w:rsidP="00944F01">
      <w:pPr>
        <w:pStyle w:val="ListParagraph"/>
        <w:numPr>
          <w:ilvl w:val="0"/>
          <w:numId w:val="2"/>
        </w:numPr>
        <w:bidi/>
        <w:spacing w:after="0" w:line="240" w:lineRule="auto"/>
      </w:pPr>
      <w:r>
        <w:rPr>
          <w:rFonts w:hint="cs"/>
          <w:rtl/>
        </w:rPr>
        <w:t xml:space="preserve">ניסיון הטכניון בענן: עלות </w:t>
      </w:r>
      <w:r>
        <w:rPr>
          <w:rFonts w:hint="cs"/>
        </w:rPr>
        <w:t xml:space="preserve">GPU </w:t>
      </w:r>
      <w:r>
        <w:rPr>
          <w:rFonts w:hint="cs"/>
          <w:rtl/>
        </w:rPr>
        <w:t xml:space="preserve"> יקר לעומת עלות </w:t>
      </w:r>
      <w:r>
        <w:rPr>
          <w:rFonts w:hint="cs"/>
        </w:rPr>
        <w:t>CPU</w:t>
      </w:r>
      <w:r>
        <w:rPr>
          <w:rFonts w:hint="cs"/>
          <w:rtl/>
        </w:rPr>
        <w:t xml:space="preserve"> שהיא זולה, מקבלים 37% הנחה ממיקרוסופט עבור </w:t>
      </w:r>
      <w:r>
        <w:t xml:space="preserve"> Azure</w:t>
      </w:r>
      <w:r>
        <w:rPr>
          <w:rFonts w:hint="cs"/>
          <w:rtl/>
        </w:rPr>
        <w:t xml:space="preserve">, איש מיקרוסופט, בשם רועי בן חיים עוזר לחוקרים להסב את התוכנות שלהם לעבור בסביבת ענן  </w:t>
      </w:r>
      <w:r>
        <w:t xml:space="preserve"> Azure</w:t>
      </w:r>
    </w:p>
    <w:p w:rsidR="00224F57" w:rsidRDefault="00224F57" w:rsidP="00224F57">
      <w:pPr>
        <w:pStyle w:val="ListParagraph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4"/>
        <w:gridCol w:w="1558"/>
        <w:gridCol w:w="1558"/>
        <w:gridCol w:w="1700"/>
        <w:gridCol w:w="1418"/>
      </w:tblGrid>
      <w:tr w:rsidR="00224F57" w:rsidTr="00BD293E">
        <w:tc>
          <w:tcPr>
            <w:tcW w:w="1558" w:type="dxa"/>
          </w:tcPr>
          <w:p w:rsidR="00224F57" w:rsidRPr="00224F57" w:rsidRDefault="00224F57" w:rsidP="00224F57">
            <w:pPr>
              <w:bidi/>
              <w:jc w:val="center"/>
              <w:rPr>
                <w:b/>
                <w:bCs/>
                <w:rtl/>
              </w:rPr>
            </w:pPr>
            <w:r w:rsidRPr="00224F57">
              <w:rPr>
                <w:rFonts w:hint="cs"/>
                <w:b/>
                <w:bCs/>
                <w:rtl/>
              </w:rPr>
              <w:t>שם מוסד</w:t>
            </w:r>
          </w:p>
        </w:tc>
        <w:tc>
          <w:tcPr>
            <w:tcW w:w="1554" w:type="dxa"/>
          </w:tcPr>
          <w:p w:rsidR="00224F57" w:rsidRPr="00224F57" w:rsidRDefault="00224F57" w:rsidP="00224F57">
            <w:pPr>
              <w:bidi/>
              <w:jc w:val="center"/>
              <w:rPr>
                <w:b/>
                <w:bCs/>
                <w:rtl/>
              </w:rPr>
            </w:pPr>
            <w:r w:rsidRPr="00224F57">
              <w:rPr>
                <w:rFonts w:hint="cs"/>
                <w:b/>
                <w:bCs/>
                <w:rtl/>
              </w:rPr>
              <w:t xml:space="preserve">כ"א </w:t>
            </w:r>
            <w:r w:rsidRPr="00224F57">
              <w:rPr>
                <w:rFonts w:hint="cs"/>
                <w:b/>
                <w:bCs/>
              </w:rPr>
              <w:t>HPC</w:t>
            </w:r>
            <w:r w:rsidRPr="00224F57">
              <w:rPr>
                <w:rFonts w:hint="cs"/>
                <w:b/>
                <w:bCs/>
                <w:rtl/>
              </w:rPr>
              <w:t xml:space="preserve"> קיים</w:t>
            </w:r>
          </w:p>
        </w:tc>
        <w:tc>
          <w:tcPr>
            <w:tcW w:w="1558" w:type="dxa"/>
          </w:tcPr>
          <w:p w:rsidR="00224F57" w:rsidRPr="00224F57" w:rsidRDefault="00224F57" w:rsidP="00224F57">
            <w:pPr>
              <w:bidi/>
              <w:jc w:val="center"/>
              <w:rPr>
                <w:b/>
                <w:bCs/>
                <w:rtl/>
              </w:rPr>
            </w:pPr>
            <w:r w:rsidRPr="00224F57">
              <w:rPr>
                <w:rFonts w:hint="cs"/>
                <w:b/>
                <w:bCs/>
                <w:rtl/>
              </w:rPr>
              <w:t>כ"</w:t>
            </w:r>
            <w:r w:rsidR="00E06B54">
              <w:rPr>
                <w:rFonts w:hint="cs"/>
                <w:b/>
                <w:bCs/>
                <w:rtl/>
              </w:rPr>
              <w:t>א</w:t>
            </w:r>
            <w:r w:rsidRPr="00224F57">
              <w:rPr>
                <w:rFonts w:hint="cs"/>
                <w:b/>
                <w:bCs/>
                <w:rtl/>
              </w:rPr>
              <w:t xml:space="preserve"> </w:t>
            </w:r>
            <w:r w:rsidRPr="00224F57">
              <w:rPr>
                <w:rFonts w:hint="cs"/>
                <w:b/>
                <w:bCs/>
              </w:rPr>
              <w:t>HPC</w:t>
            </w:r>
            <w:r w:rsidRPr="00224F57">
              <w:rPr>
                <w:rFonts w:hint="cs"/>
                <w:b/>
                <w:bCs/>
                <w:rtl/>
              </w:rPr>
              <w:t xml:space="preserve"> נדרש</w:t>
            </w:r>
          </w:p>
        </w:tc>
        <w:tc>
          <w:tcPr>
            <w:tcW w:w="1558" w:type="dxa"/>
          </w:tcPr>
          <w:p w:rsidR="00224F57" w:rsidRPr="00224F57" w:rsidRDefault="00224F57" w:rsidP="00224F57">
            <w:pPr>
              <w:bidi/>
              <w:jc w:val="center"/>
              <w:rPr>
                <w:b/>
                <w:bCs/>
                <w:rtl/>
              </w:rPr>
            </w:pPr>
            <w:r w:rsidRPr="00224F57">
              <w:rPr>
                <w:rFonts w:hint="cs"/>
                <w:b/>
                <w:bCs/>
                <w:rtl/>
              </w:rPr>
              <w:t>כמות ארונות</w:t>
            </w:r>
          </w:p>
        </w:tc>
        <w:tc>
          <w:tcPr>
            <w:tcW w:w="1700" w:type="dxa"/>
          </w:tcPr>
          <w:p w:rsidR="00224F57" w:rsidRPr="00224F57" w:rsidRDefault="00224F57" w:rsidP="00224F57">
            <w:pPr>
              <w:bidi/>
              <w:jc w:val="center"/>
              <w:rPr>
                <w:b/>
                <w:bCs/>
                <w:rtl/>
              </w:rPr>
            </w:pPr>
            <w:r w:rsidRPr="00224F57">
              <w:rPr>
                <w:rFonts w:hint="cs"/>
                <w:b/>
                <w:bCs/>
                <w:rtl/>
              </w:rPr>
              <w:t>צריכת חשמל</w:t>
            </w:r>
          </w:p>
        </w:tc>
        <w:tc>
          <w:tcPr>
            <w:tcW w:w="1418" w:type="dxa"/>
          </w:tcPr>
          <w:p w:rsidR="00224F57" w:rsidRPr="00224F57" w:rsidRDefault="00E13F9F" w:rsidP="00224F57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סה"כ </w:t>
            </w:r>
            <w:r w:rsidR="00224F57" w:rsidRPr="00224F57">
              <w:rPr>
                <w:rFonts w:hint="cs"/>
                <w:b/>
                <w:bCs/>
                <w:rtl/>
              </w:rPr>
              <w:t>קורים</w:t>
            </w:r>
          </w:p>
        </w:tc>
      </w:tr>
      <w:tr w:rsidR="00224F57" w:rsidTr="00BD293E">
        <w:tc>
          <w:tcPr>
            <w:tcW w:w="1558" w:type="dxa"/>
          </w:tcPr>
          <w:p w:rsidR="00224F57" w:rsidRDefault="00224F57" w:rsidP="00224F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בן גוריון</w:t>
            </w:r>
          </w:p>
        </w:tc>
        <w:tc>
          <w:tcPr>
            <w:tcW w:w="1554" w:type="dxa"/>
          </w:tcPr>
          <w:p w:rsidR="00224F57" w:rsidRPr="00BD293E" w:rsidRDefault="00C24BEC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558" w:type="dxa"/>
          </w:tcPr>
          <w:p w:rsidR="00224F57" w:rsidRPr="00BD293E" w:rsidRDefault="0098056D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</w:rPr>
              <w:t>5</w:t>
            </w:r>
          </w:p>
        </w:tc>
        <w:tc>
          <w:tcPr>
            <w:tcW w:w="1558" w:type="dxa"/>
          </w:tcPr>
          <w:p w:rsidR="00224F57" w:rsidRPr="00BD293E" w:rsidRDefault="00C24BEC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1700" w:type="dxa"/>
          </w:tcPr>
          <w:p w:rsidR="00224F57" w:rsidRDefault="00224F57" w:rsidP="00224F57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224F57" w:rsidRDefault="00C24BEC" w:rsidP="00224F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8352</w:t>
            </w:r>
          </w:p>
        </w:tc>
      </w:tr>
      <w:tr w:rsidR="00224F57" w:rsidTr="00BD293E">
        <w:tc>
          <w:tcPr>
            <w:tcW w:w="1558" w:type="dxa"/>
          </w:tcPr>
          <w:p w:rsidR="00224F57" w:rsidRDefault="00224F57" w:rsidP="00224F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בר אילן</w:t>
            </w:r>
          </w:p>
        </w:tc>
        <w:tc>
          <w:tcPr>
            <w:tcW w:w="1554" w:type="dxa"/>
          </w:tcPr>
          <w:p w:rsidR="00224F57" w:rsidRDefault="00ED60DC" w:rsidP="00224F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58" w:type="dxa"/>
          </w:tcPr>
          <w:p w:rsidR="00224F57" w:rsidRDefault="00224F57" w:rsidP="00224F57">
            <w:pPr>
              <w:bidi/>
              <w:rPr>
                <w:rtl/>
              </w:rPr>
            </w:pPr>
          </w:p>
        </w:tc>
        <w:tc>
          <w:tcPr>
            <w:tcW w:w="1558" w:type="dxa"/>
          </w:tcPr>
          <w:p w:rsidR="00224F57" w:rsidRDefault="00ED60DC" w:rsidP="00224F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700" w:type="dxa"/>
          </w:tcPr>
          <w:p w:rsidR="00224F57" w:rsidRDefault="00224F57" w:rsidP="00224F57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224F57" w:rsidRDefault="00ED60DC" w:rsidP="00224F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8076</w:t>
            </w:r>
          </w:p>
        </w:tc>
      </w:tr>
      <w:tr w:rsidR="00224F57" w:rsidTr="00BD293E">
        <w:tc>
          <w:tcPr>
            <w:tcW w:w="1558" w:type="dxa"/>
          </w:tcPr>
          <w:p w:rsidR="00224F57" w:rsidRDefault="00224F57" w:rsidP="00224F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מכון ויצמן</w:t>
            </w:r>
          </w:p>
        </w:tc>
        <w:tc>
          <w:tcPr>
            <w:tcW w:w="1554" w:type="dxa"/>
          </w:tcPr>
          <w:p w:rsidR="00224F57" w:rsidRPr="00BD293E" w:rsidRDefault="00231F3B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</w:rPr>
              <w:t>8</w:t>
            </w:r>
          </w:p>
        </w:tc>
        <w:tc>
          <w:tcPr>
            <w:tcW w:w="1558" w:type="dxa"/>
          </w:tcPr>
          <w:p w:rsidR="00224F57" w:rsidRPr="00BD293E" w:rsidRDefault="00231F3B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</w:rPr>
              <w:t>10</w:t>
            </w:r>
          </w:p>
        </w:tc>
        <w:tc>
          <w:tcPr>
            <w:tcW w:w="1558" w:type="dxa"/>
          </w:tcPr>
          <w:p w:rsidR="00224F57" w:rsidRPr="00BD293E" w:rsidRDefault="00231F3B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</w:rPr>
              <w:t>19</w:t>
            </w:r>
          </w:p>
        </w:tc>
        <w:tc>
          <w:tcPr>
            <w:tcW w:w="1700" w:type="dxa"/>
          </w:tcPr>
          <w:p w:rsidR="00224F57" w:rsidRPr="00BD293E" w:rsidRDefault="00231F3B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</w:rPr>
              <w:t>400KW</w:t>
            </w:r>
          </w:p>
        </w:tc>
        <w:tc>
          <w:tcPr>
            <w:tcW w:w="1418" w:type="dxa"/>
          </w:tcPr>
          <w:p w:rsidR="00224F57" w:rsidRPr="00BD293E" w:rsidRDefault="00231F3B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</w:rPr>
              <w:t>21000</w:t>
            </w:r>
          </w:p>
        </w:tc>
      </w:tr>
      <w:tr w:rsidR="00224F57" w:rsidTr="00BD293E">
        <w:tc>
          <w:tcPr>
            <w:tcW w:w="1558" w:type="dxa"/>
          </w:tcPr>
          <w:p w:rsidR="00224F57" w:rsidRPr="00BD293E" w:rsidRDefault="00224F57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 w:hint="eastAsia"/>
                <w:rtl/>
              </w:rPr>
              <w:t>טכניון</w:t>
            </w:r>
          </w:p>
        </w:tc>
        <w:tc>
          <w:tcPr>
            <w:tcW w:w="1554" w:type="dxa"/>
          </w:tcPr>
          <w:p w:rsidR="00224F57" w:rsidRPr="00BD293E" w:rsidRDefault="00AC1653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558" w:type="dxa"/>
          </w:tcPr>
          <w:p w:rsidR="00224F57" w:rsidRPr="00BD293E" w:rsidRDefault="00AC1653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558" w:type="dxa"/>
          </w:tcPr>
          <w:p w:rsidR="00224F57" w:rsidRPr="00BD293E" w:rsidRDefault="00AC1653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1700" w:type="dxa"/>
          </w:tcPr>
          <w:p w:rsidR="00224F57" w:rsidRPr="00BD293E" w:rsidRDefault="00AC1653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</w:rPr>
              <w:t>120KW</w:t>
            </w:r>
          </w:p>
        </w:tc>
        <w:tc>
          <w:tcPr>
            <w:tcW w:w="1418" w:type="dxa"/>
          </w:tcPr>
          <w:p w:rsidR="00224F57" w:rsidRPr="00BD293E" w:rsidRDefault="00AC1653" w:rsidP="00224F57">
            <w:pPr>
              <w:bidi/>
              <w:rPr>
                <w:rFonts w:asciiTheme="minorBidi" w:hAnsiTheme="minorBidi"/>
                <w:rtl/>
              </w:rPr>
            </w:pPr>
            <w:r w:rsidRPr="00BD293E">
              <w:rPr>
                <w:rFonts w:asciiTheme="minorBidi" w:hAnsiTheme="minorBidi"/>
              </w:rPr>
              <w:t>13000</w:t>
            </w:r>
          </w:p>
        </w:tc>
      </w:tr>
      <w:tr w:rsidR="00224F57" w:rsidTr="00BD293E">
        <w:tc>
          <w:tcPr>
            <w:tcW w:w="1558" w:type="dxa"/>
          </w:tcPr>
          <w:p w:rsidR="00224F57" w:rsidRPr="00AE0048" w:rsidRDefault="00224F57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  <w:rtl/>
              </w:rPr>
              <w:t>חיפה</w:t>
            </w:r>
          </w:p>
        </w:tc>
        <w:tc>
          <w:tcPr>
            <w:tcW w:w="1554" w:type="dxa"/>
          </w:tcPr>
          <w:p w:rsidR="00224F57" w:rsidRPr="00AE0048" w:rsidRDefault="00AE5AC1" w:rsidP="00224F57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1558" w:type="dxa"/>
          </w:tcPr>
          <w:p w:rsidR="00224F57" w:rsidRPr="00AE0048" w:rsidRDefault="00AE5AC1" w:rsidP="00224F57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5</w:t>
            </w:r>
          </w:p>
        </w:tc>
        <w:tc>
          <w:tcPr>
            <w:tcW w:w="1558" w:type="dxa"/>
          </w:tcPr>
          <w:p w:rsidR="00224F57" w:rsidRPr="00AE0048" w:rsidRDefault="005D3168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11</w:t>
            </w:r>
          </w:p>
        </w:tc>
        <w:tc>
          <w:tcPr>
            <w:tcW w:w="1700" w:type="dxa"/>
          </w:tcPr>
          <w:p w:rsidR="00224F57" w:rsidRPr="00AE0048" w:rsidRDefault="00AE5AC1" w:rsidP="00224F57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360KW</w:t>
            </w:r>
          </w:p>
        </w:tc>
        <w:tc>
          <w:tcPr>
            <w:tcW w:w="1418" w:type="dxa"/>
          </w:tcPr>
          <w:p w:rsidR="00224F57" w:rsidRPr="00AE0048" w:rsidRDefault="005D3168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2000</w:t>
            </w:r>
          </w:p>
        </w:tc>
      </w:tr>
      <w:tr w:rsidR="00224F57" w:rsidTr="00BD293E">
        <w:tc>
          <w:tcPr>
            <w:tcW w:w="1558" w:type="dxa"/>
          </w:tcPr>
          <w:p w:rsidR="00224F57" w:rsidRPr="00AE0048" w:rsidRDefault="00224F57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  <w:rtl/>
              </w:rPr>
              <w:t>הפתוחה</w:t>
            </w:r>
          </w:p>
        </w:tc>
        <w:tc>
          <w:tcPr>
            <w:tcW w:w="1554" w:type="dxa"/>
          </w:tcPr>
          <w:p w:rsidR="00224F57" w:rsidRPr="00AE0048" w:rsidRDefault="004B0C21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.5</w:t>
            </w:r>
          </w:p>
        </w:tc>
        <w:tc>
          <w:tcPr>
            <w:tcW w:w="1558" w:type="dxa"/>
          </w:tcPr>
          <w:p w:rsidR="00224F57" w:rsidRPr="00AE0048" w:rsidRDefault="004B0C21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1.5</w:t>
            </w:r>
          </w:p>
        </w:tc>
        <w:tc>
          <w:tcPr>
            <w:tcW w:w="1558" w:type="dxa"/>
          </w:tcPr>
          <w:p w:rsidR="00224F57" w:rsidRPr="00AE0048" w:rsidRDefault="004B0C21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3</w:t>
            </w:r>
          </w:p>
        </w:tc>
        <w:tc>
          <w:tcPr>
            <w:tcW w:w="1700" w:type="dxa"/>
          </w:tcPr>
          <w:p w:rsidR="00224F57" w:rsidRPr="00AE0048" w:rsidRDefault="00224F57" w:rsidP="00224F57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418" w:type="dxa"/>
          </w:tcPr>
          <w:p w:rsidR="00224F57" w:rsidRPr="00AE0048" w:rsidRDefault="004B0C21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1712</w:t>
            </w:r>
          </w:p>
        </w:tc>
      </w:tr>
      <w:tr w:rsidR="00224F57" w:rsidTr="00BD293E">
        <w:tc>
          <w:tcPr>
            <w:tcW w:w="1558" w:type="dxa"/>
          </w:tcPr>
          <w:p w:rsidR="00224F57" w:rsidRPr="00AE0048" w:rsidRDefault="00224F57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  <w:rtl/>
              </w:rPr>
              <w:t>העברית</w:t>
            </w:r>
          </w:p>
        </w:tc>
        <w:tc>
          <w:tcPr>
            <w:tcW w:w="1554" w:type="dxa"/>
          </w:tcPr>
          <w:p w:rsidR="00224F57" w:rsidRPr="00AE0048" w:rsidRDefault="008962C4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1.5</w:t>
            </w:r>
          </w:p>
        </w:tc>
        <w:tc>
          <w:tcPr>
            <w:tcW w:w="1558" w:type="dxa"/>
          </w:tcPr>
          <w:p w:rsidR="00224F57" w:rsidRPr="00AE0048" w:rsidRDefault="008962C4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4</w:t>
            </w:r>
          </w:p>
        </w:tc>
        <w:tc>
          <w:tcPr>
            <w:tcW w:w="1558" w:type="dxa"/>
          </w:tcPr>
          <w:p w:rsidR="00224F57" w:rsidRPr="00AE0048" w:rsidRDefault="004914FD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  <w:rtl/>
              </w:rPr>
              <w:t>5 יגדל ל- 38</w:t>
            </w:r>
          </w:p>
        </w:tc>
        <w:tc>
          <w:tcPr>
            <w:tcW w:w="1700" w:type="dxa"/>
          </w:tcPr>
          <w:p w:rsidR="00224F57" w:rsidRPr="00AE0048" w:rsidRDefault="004914FD" w:rsidP="00224F57">
            <w:pPr>
              <w:bidi/>
              <w:rPr>
                <w:rFonts w:asciiTheme="minorBidi" w:hAnsiTheme="minorBidi"/>
              </w:rPr>
            </w:pPr>
            <w:r w:rsidRPr="00AE0048">
              <w:rPr>
                <w:rFonts w:asciiTheme="minorBidi" w:hAnsiTheme="minorBidi"/>
                <w:rtl/>
              </w:rPr>
              <w:t xml:space="preserve">תכנון ל- </w:t>
            </w:r>
            <w:r w:rsidRPr="00AE0048">
              <w:rPr>
                <w:rFonts w:asciiTheme="minorBidi" w:hAnsiTheme="minorBidi"/>
              </w:rPr>
              <w:t>1.2MW</w:t>
            </w:r>
          </w:p>
        </w:tc>
        <w:tc>
          <w:tcPr>
            <w:tcW w:w="1418" w:type="dxa"/>
          </w:tcPr>
          <w:p w:rsidR="00224F57" w:rsidRPr="00AE0048" w:rsidRDefault="00224F57" w:rsidP="00224F57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224F57" w:rsidTr="00BD293E">
        <w:tc>
          <w:tcPr>
            <w:tcW w:w="1558" w:type="dxa"/>
          </w:tcPr>
          <w:p w:rsidR="00224F57" w:rsidRPr="00AE0048" w:rsidRDefault="00224F57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  <w:rtl/>
              </w:rPr>
              <w:t>תל אביב</w:t>
            </w:r>
          </w:p>
        </w:tc>
        <w:tc>
          <w:tcPr>
            <w:tcW w:w="1554" w:type="dxa"/>
          </w:tcPr>
          <w:p w:rsidR="00224F57" w:rsidRPr="00AE0048" w:rsidRDefault="00B66725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558" w:type="dxa"/>
          </w:tcPr>
          <w:p w:rsidR="00224F57" w:rsidRPr="00AE0048" w:rsidRDefault="00B66725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1558" w:type="dxa"/>
          </w:tcPr>
          <w:p w:rsidR="00224F57" w:rsidRPr="00AE0048" w:rsidRDefault="00244926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30</w:t>
            </w:r>
          </w:p>
        </w:tc>
        <w:tc>
          <w:tcPr>
            <w:tcW w:w="1700" w:type="dxa"/>
          </w:tcPr>
          <w:p w:rsidR="00224F57" w:rsidRPr="00AE0048" w:rsidRDefault="00244926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300KW</w:t>
            </w:r>
          </w:p>
        </w:tc>
        <w:tc>
          <w:tcPr>
            <w:tcW w:w="1418" w:type="dxa"/>
          </w:tcPr>
          <w:p w:rsidR="00224F57" w:rsidRPr="00AE0048" w:rsidRDefault="00244926" w:rsidP="00224F57">
            <w:pPr>
              <w:bidi/>
              <w:rPr>
                <w:rFonts w:asciiTheme="minorBidi" w:hAnsiTheme="minorBidi"/>
                <w:rtl/>
              </w:rPr>
            </w:pPr>
            <w:r w:rsidRPr="00AE0048">
              <w:rPr>
                <w:rFonts w:asciiTheme="minorBidi" w:hAnsiTheme="minorBidi"/>
              </w:rPr>
              <w:t>12000</w:t>
            </w:r>
          </w:p>
        </w:tc>
      </w:tr>
    </w:tbl>
    <w:p w:rsidR="00224F57" w:rsidRPr="00A67AD7" w:rsidRDefault="00224F57" w:rsidP="00224F57">
      <w:pPr>
        <w:bidi/>
        <w:spacing w:after="0" w:line="240" w:lineRule="auto"/>
        <w:rPr>
          <w:rtl/>
        </w:rPr>
      </w:pPr>
      <w:bookmarkStart w:id="0" w:name="_GoBack"/>
      <w:bookmarkEnd w:id="0"/>
    </w:p>
    <w:sectPr w:rsidR="00224F57" w:rsidRPr="00A6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94009"/>
    <w:multiLevelType w:val="hybridMultilevel"/>
    <w:tmpl w:val="0D9E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144"/>
    <w:multiLevelType w:val="hybridMultilevel"/>
    <w:tmpl w:val="BCA0B562"/>
    <w:lvl w:ilvl="0" w:tplc="938E3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D7"/>
    <w:rsid w:val="000B4414"/>
    <w:rsid w:val="000E0AFD"/>
    <w:rsid w:val="001763E1"/>
    <w:rsid w:val="001C088D"/>
    <w:rsid w:val="00224F57"/>
    <w:rsid w:val="00231F3B"/>
    <w:rsid w:val="00244926"/>
    <w:rsid w:val="002871F7"/>
    <w:rsid w:val="00386F97"/>
    <w:rsid w:val="003C5003"/>
    <w:rsid w:val="00413AD0"/>
    <w:rsid w:val="004914FD"/>
    <w:rsid w:val="004B0C21"/>
    <w:rsid w:val="004D7B40"/>
    <w:rsid w:val="005B56FF"/>
    <w:rsid w:val="005D3168"/>
    <w:rsid w:val="00627D35"/>
    <w:rsid w:val="006C2874"/>
    <w:rsid w:val="007A4C1E"/>
    <w:rsid w:val="007A766B"/>
    <w:rsid w:val="007D0F9E"/>
    <w:rsid w:val="0081628B"/>
    <w:rsid w:val="008962C4"/>
    <w:rsid w:val="00944F01"/>
    <w:rsid w:val="009766AE"/>
    <w:rsid w:val="0098056D"/>
    <w:rsid w:val="009F0870"/>
    <w:rsid w:val="00A67AD7"/>
    <w:rsid w:val="00AC1653"/>
    <w:rsid w:val="00AE0048"/>
    <w:rsid w:val="00AE5AC1"/>
    <w:rsid w:val="00B66725"/>
    <w:rsid w:val="00BA2ADC"/>
    <w:rsid w:val="00BD261D"/>
    <w:rsid w:val="00BD293E"/>
    <w:rsid w:val="00C24BEC"/>
    <w:rsid w:val="00D70870"/>
    <w:rsid w:val="00D809C7"/>
    <w:rsid w:val="00D95596"/>
    <w:rsid w:val="00E06B54"/>
    <w:rsid w:val="00E13F9F"/>
    <w:rsid w:val="00ED60DC"/>
    <w:rsid w:val="00FB5693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CDD1B-E01D-418A-A27A-249FD1E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E1"/>
    <w:pPr>
      <w:ind w:left="720"/>
      <w:contextualSpacing/>
    </w:pPr>
  </w:style>
  <w:style w:type="table" w:styleId="TableGrid">
    <w:name w:val="Table Grid"/>
    <w:basedOn w:val="TableNormal"/>
    <w:uiPriority w:val="39"/>
    <w:rsid w:val="0022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NVIDIA/deepo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elearn.com/partners/prace" TargetMode="External"/><Relationship Id="rId5" Type="http://schemas.openxmlformats.org/officeDocument/2006/relationships/hyperlink" Target="https://training.prace-ri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Nussbacher</dc:creator>
  <cp:keywords/>
  <dc:description/>
  <cp:lastModifiedBy>Hank Nussbacher</cp:lastModifiedBy>
  <cp:revision>44</cp:revision>
  <dcterms:created xsi:type="dcterms:W3CDTF">2022-02-20T08:37:00Z</dcterms:created>
  <dcterms:modified xsi:type="dcterms:W3CDTF">2022-03-08T13:00:00Z</dcterms:modified>
</cp:coreProperties>
</file>